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356"/>
        <w:gridCol w:w="3357"/>
        <w:gridCol w:w="3357"/>
      </w:tblGrid>
      <w:tr w:rsidR="00CB7781" w14:paraId="1B6328BF" w14:textId="77777777">
        <w:tc>
          <w:tcPr>
            <w:tcW w:w="10070" w:type="dxa"/>
            <w:gridSpan w:val="3"/>
          </w:tcPr>
          <w:p w14:paraId="70C046A5" w14:textId="77777777" w:rsidR="00CB7781" w:rsidRDefault="001C43A3">
            <w:pPr>
              <w:spacing w:before="20" w:after="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C1FC6A" wp14:editId="17FD529D">
                  <wp:extent cx="1828894" cy="1098606"/>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94" cy="1098606"/>
                          </a:xfrm>
                          <a:prstGeom prst="rect">
                            <a:avLst/>
                          </a:prstGeom>
                        </pic:spPr>
                      </pic:pic>
                    </a:graphicData>
                  </a:graphic>
                </wp:inline>
              </w:drawing>
            </w:r>
          </w:p>
        </w:tc>
      </w:tr>
      <w:tr w:rsidR="00CB7781" w14:paraId="2A2391EC" w14:textId="77777777">
        <w:tc>
          <w:tcPr>
            <w:tcW w:w="10070" w:type="dxa"/>
            <w:gridSpan w:val="3"/>
          </w:tcPr>
          <w:p w14:paraId="461EE427" w14:textId="77777777" w:rsidR="00CB7781" w:rsidRDefault="001C43A3">
            <w:pPr>
              <w:spacing w:before="160" w:after="20"/>
              <w:rPr>
                <w:rFonts w:ascii="Times New Roman" w:hAnsi="Times New Roman" w:cs="Times New Roman"/>
                <w:sz w:val="16"/>
                <w:szCs w:val="16"/>
              </w:rPr>
            </w:pPr>
            <w:r>
              <w:rPr>
                <w:rFonts w:ascii="Times New Roman" w:hAnsi="Times New Roman" w:cs="Times New Roman"/>
                <w:color w:val="460050"/>
                <w:sz w:val="16"/>
                <w:szCs w:val="16"/>
              </w:rPr>
              <w:t>City Hall ♦ 333 West Ellsworth Street ♦ Midland, Michigan 48640 ♦ 989.837.3300 * 989-835-2717 FAX ♦ www.cityofmidlandmi.gov</w:t>
            </w:r>
          </w:p>
        </w:tc>
      </w:tr>
      <w:tr w:rsidR="00CB7781" w14:paraId="28E20310" w14:textId="77777777">
        <w:tc>
          <w:tcPr>
            <w:tcW w:w="10070" w:type="dxa"/>
            <w:gridSpan w:val="3"/>
          </w:tcPr>
          <w:p w14:paraId="31A1D7D6" w14:textId="77777777" w:rsidR="00CB7781" w:rsidRDefault="001C43A3">
            <w:pPr>
              <w:spacing w:before="480" w:after="20"/>
              <w:jc w:val="center"/>
              <w:rPr>
                <w:rFonts w:ascii="Times New Roman" w:hAnsi="Times New Roman" w:cs="Times New Roman"/>
                <w:sz w:val="24"/>
                <w:szCs w:val="24"/>
              </w:rPr>
            </w:pPr>
            <w:r>
              <w:rPr>
                <w:rFonts w:ascii="Times New Roman" w:hAnsi="Times New Roman" w:cs="Times New Roman"/>
                <w:sz w:val="24"/>
                <w:szCs w:val="24"/>
              </w:rPr>
              <w:t>REGULAR MEETING OF THE MIDLAND CITY COUNCIL</w:t>
            </w:r>
          </w:p>
        </w:tc>
      </w:tr>
      <w:tr w:rsidR="00CB7781" w14:paraId="4F1A2277" w14:textId="77777777">
        <w:tc>
          <w:tcPr>
            <w:tcW w:w="3356" w:type="dxa"/>
            <w:tcBorders>
              <w:bottom w:val="single" w:sz="4" w:space="0" w:color="auto"/>
            </w:tcBorders>
          </w:tcPr>
          <w:p w14:paraId="019C39E2" w14:textId="77777777" w:rsidR="00CB7781" w:rsidRDefault="001C43A3">
            <w:pPr>
              <w:spacing w:before="240" w:after="20"/>
              <w:rPr>
                <w:rFonts w:ascii="Times New Roman" w:hAnsi="Times New Roman" w:cs="Times New Roman"/>
                <w:sz w:val="24"/>
                <w:szCs w:val="24"/>
              </w:rPr>
            </w:pPr>
            <w:bookmarkStart w:id="0" w:name="apMeetingDate"/>
            <w:r>
              <w:rPr>
                <w:rFonts w:ascii="Times New Roman" w:hAnsi="Times New Roman" w:cs="Times New Roman"/>
                <w:sz w:val="24"/>
                <w:szCs w:val="24"/>
              </w:rPr>
              <w:t>January 23, 2023</w:t>
            </w:r>
            <w:bookmarkEnd w:id="0"/>
          </w:p>
        </w:tc>
        <w:tc>
          <w:tcPr>
            <w:tcW w:w="3357" w:type="dxa"/>
            <w:tcBorders>
              <w:bottom w:val="single" w:sz="4" w:space="0" w:color="auto"/>
            </w:tcBorders>
          </w:tcPr>
          <w:p w14:paraId="61654800" w14:textId="77777777" w:rsidR="00CB7781" w:rsidRDefault="00CB7781">
            <w:pPr>
              <w:spacing w:before="240" w:after="20"/>
              <w:rPr>
                <w:rFonts w:ascii="Times New Roman" w:hAnsi="Times New Roman" w:cs="Times New Roman"/>
                <w:sz w:val="24"/>
                <w:szCs w:val="24"/>
              </w:rPr>
            </w:pPr>
          </w:p>
        </w:tc>
        <w:tc>
          <w:tcPr>
            <w:tcW w:w="3357" w:type="dxa"/>
            <w:tcBorders>
              <w:bottom w:val="single" w:sz="4" w:space="0" w:color="auto"/>
            </w:tcBorders>
          </w:tcPr>
          <w:p w14:paraId="05880AFC" w14:textId="77777777" w:rsidR="00CB7781" w:rsidRDefault="001C43A3">
            <w:pPr>
              <w:spacing w:before="240" w:after="20"/>
              <w:jc w:val="right"/>
              <w:rPr>
                <w:rFonts w:ascii="Times New Roman" w:hAnsi="Times New Roman" w:cs="Times New Roman"/>
                <w:sz w:val="24"/>
                <w:szCs w:val="24"/>
              </w:rPr>
            </w:pPr>
            <w:bookmarkStart w:id="1" w:name="apMeetingTime"/>
            <w:r>
              <w:rPr>
                <w:rFonts w:ascii="Times New Roman" w:hAnsi="Times New Roman" w:cs="Times New Roman"/>
                <w:sz w:val="24"/>
                <w:szCs w:val="24"/>
              </w:rPr>
              <w:t>7:00 PM</w:t>
            </w:r>
            <w:bookmarkEnd w:id="1"/>
          </w:p>
        </w:tc>
      </w:tr>
      <w:tr w:rsidR="00CB7781" w14:paraId="2B9E2717" w14:textId="77777777">
        <w:tc>
          <w:tcPr>
            <w:tcW w:w="3356" w:type="dxa"/>
          </w:tcPr>
          <w:p w14:paraId="38A8FC8F" w14:textId="77777777" w:rsidR="00CB7781" w:rsidRDefault="00CB7781">
            <w:pPr>
              <w:spacing w:before="20" w:after="240"/>
              <w:rPr>
                <w:rFonts w:ascii="Times New Roman" w:hAnsi="Times New Roman" w:cs="Times New Roman"/>
                <w:sz w:val="24"/>
                <w:szCs w:val="24"/>
              </w:rPr>
            </w:pPr>
          </w:p>
        </w:tc>
        <w:tc>
          <w:tcPr>
            <w:tcW w:w="3357" w:type="dxa"/>
          </w:tcPr>
          <w:p w14:paraId="45EDBECF" w14:textId="77777777" w:rsidR="00CB7781" w:rsidRDefault="001C43A3">
            <w:pPr>
              <w:spacing w:before="20" w:after="240"/>
              <w:jc w:val="center"/>
              <w:rPr>
                <w:rFonts w:ascii="Times New Roman" w:hAnsi="Times New Roman" w:cs="Times New Roman"/>
                <w:sz w:val="24"/>
                <w:szCs w:val="24"/>
                <w:u w:val="single"/>
              </w:rPr>
            </w:pPr>
            <w:r>
              <w:rPr>
                <w:rFonts w:ascii="Times New Roman" w:hAnsi="Times New Roman" w:cs="Times New Roman"/>
                <w:sz w:val="24"/>
                <w:szCs w:val="24"/>
                <w:u w:val="single"/>
              </w:rPr>
              <w:t>AGENDA</w:t>
            </w:r>
          </w:p>
        </w:tc>
        <w:tc>
          <w:tcPr>
            <w:tcW w:w="3357" w:type="dxa"/>
          </w:tcPr>
          <w:p w14:paraId="4CBDE244" w14:textId="77777777" w:rsidR="00CB7781" w:rsidRDefault="00CB7781">
            <w:pPr>
              <w:spacing w:before="20" w:after="240"/>
              <w:rPr>
                <w:rFonts w:ascii="Times New Roman" w:hAnsi="Times New Roman" w:cs="Times New Roman"/>
                <w:sz w:val="24"/>
                <w:szCs w:val="24"/>
              </w:rPr>
            </w:pPr>
          </w:p>
        </w:tc>
      </w:tr>
    </w:tbl>
    <w:p w14:paraId="6D4E75C5" w14:textId="77777777" w:rsidR="00CB7781" w:rsidRDefault="001C43A3">
      <w:pPr>
        <w:spacing w:after="180" w:line="276" w:lineRule="auto"/>
        <w:rPr>
          <w:rFonts w:ascii="Verdana" w:eastAsia="Times New Roman" w:hAnsi="Verdana" w:cs="Times New Roman"/>
          <w:color w:val="000000"/>
          <w:sz w:val="24"/>
          <w:szCs w:val="20"/>
        </w:rPr>
      </w:pPr>
      <w:bookmarkStart w:id="2" w:name="apAgenda"/>
      <w:r>
        <w:rPr>
          <w:rFonts w:ascii="Times New Roman" w:eastAsia="Times New Roman" w:hAnsi="Times New Roman" w:cs="Times New Roman"/>
          <w:color w:val="000000"/>
          <w:sz w:val="24"/>
          <w:szCs w:val="20"/>
        </w:rPr>
        <w:t>CALL TO ORDER</w:t>
      </w:r>
    </w:p>
    <w:p w14:paraId="7608ED4A" w14:textId="77777777" w:rsidR="00CB7781" w:rsidRDefault="001C43A3">
      <w:pPr>
        <w:spacing w:after="180" w:line="276"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PLEDGE OF ALLEGIANCE TO THE FLAG</w:t>
      </w:r>
    </w:p>
    <w:p w14:paraId="4F843149" w14:textId="77777777" w:rsidR="00CB7781" w:rsidRDefault="001C43A3">
      <w:pPr>
        <w:spacing w:after="180" w:line="276" w:lineRule="auto"/>
        <w:rPr>
          <w:rFonts w:ascii="Verdana" w:eastAsia="Times New Roman" w:hAnsi="Verdana" w:cs="Times New Roman"/>
          <w:sz w:val="24"/>
          <w:szCs w:val="20"/>
        </w:rPr>
      </w:pPr>
      <w:r>
        <w:rPr>
          <w:rFonts w:ascii="Times New Roman" w:eastAsia="Times New Roman" w:hAnsi="Times New Roman" w:cs="Times New Roman"/>
          <w:sz w:val="24"/>
          <w:szCs w:val="20"/>
        </w:rPr>
        <w:t>ROLL CALL -</w:t>
      </w:r>
      <w:r>
        <w:rPr>
          <w:rFonts w:ascii="Times New Roman" w:eastAsia="Times New Roman" w:hAnsi="Times New Roman" w:cs="Times New Roman"/>
          <w:sz w:val="24"/>
          <w:szCs w:val="20"/>
        </w:rPr>
        <w:tab/>
        <w:t>Steve Arnosky</w:t>
      </w:r>
      <w:r>
        <w:rPr>
          <w:rFonts w:ascii="Times New Roman" w:eastAsia="Times New Roman" w:hAnsi="Times New Roman" w:cs="Times New Roman"/>
          <w:sz w:val="24"/>
          <w:szCs w:val="20"/>
        </w:rPr>
        <w:br/>
        <w:t>                        </w:t>
      </w:r>
      <w:r>
        <w:rPr>
          <w:rFonts w:ascii="Times New Roman" w:eastAsia="Times New Roman" w:hAnsi="Times New Roman" w:cs="Times New Roman"/>
          <w:sz w:val="24"/>
          <w:szCs w:val="20"/>
        </w:rPr>
        <w:tab/>
        <w:t>Diane Brown Wilhelm</w:t>
      </w:r>
      <w:r>
        <w:rPr>
          <w:rFonts w:ascii="Times New Roman" w:eastAsia="Times New Roman" w:hAnsi="Times New Roman" w:cs="Times New Roman"/>
          <w:sz w:val="24"/>
          <w:szCs w:val="20"/>
        </w:rPr>
        <w:br/>
        <w:t>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Maureen Donker</w:t>
      </w:r>
      <w:r>
        <w:rPr>
          <w:rFonts w:ascii="Times New Roman" w:eastAsia="Times New Roman" w:hAnsi="Times New Roman" w:cs="Times New Roman"/>
          <w:sz w:val="24"/>
          <w:szCs w:val="20"/>
        </w:rPr>
        <w:br/>
        <w:t>                        </w:t>
      </w:r>
      <w:r>
        <w:rPr>
          <w:rFonts w:ascii="Times New Roman" w:eastAsia="Times New Roman" w:hAnsi="Times New Roman" w:cs="Times New Roman"/>
          <w:sz w:val="24"/>
          <w:szCs w:val="20"/>
        </w:rPr>
        <w:tab/>
        <w:t>Tim Soler</w:t>
      </w:r>
      <w:r>
        <w:rPr>
          <w:rFonts w:ascii="Times New Roman" w:eastAsia="Times New Roman" w:hAnsi="Times New Roman" w:cs="Times New Roman"/>
          <w:sz w:val="24"/>
          <w:szCs w:val="20"/>
        </w:rPr>
        <w:br/>
        <w:t>                        </w:t>
      </w:r>
      <w:r>
        <w:rPr>
          <w:rFonts w:ascii="Times New Roman" w:eastAsia="Times New Roman" w:hAnsi="Times New Roman" w:cs="Times New Roman"/>
          <w:sz w:val="24"/>
          <w:szCs w:val="20"/>
        </w:rPr>
        <w:tab/>
        <w:t>Marty A. Wazbinski</w:t>
      </w:r>
    </w:p>
    <w:p w14:paraId="1D638BAC" w14:textId="77777777" w:rsidR="00CB7781" w:rsidRDefault="001C43A3">
      <w:pPr>
        <w:spacing w:after="180" w:line="276" w:lineRule="auto"/>
        <w:rPr>
          <w:rFonts w:ascii="Verdana" w:eastAsia="Times New Roman" w:hAnsi="Verdana" w:cs="Times New Roman"/>
          <w:sz w:val="24"/>
          <w:szCs w:val="20"/>
        </w:rPr>
      </w:pPr>
      <w:r>
        <w:rPr>
          <w:rFonts w:ascii="Times New Roman" w:eastAsia="Times New Roman" w:hAnsi="Times New Roman" w:cs="Times New Roman"/>
          <w:sz w:val="24"/>
          <w:szCs w:val="20"/>
        </w:rPr>
        <w:t>CONFLICT OF INTEREST DISCLOSURE STATEMENT</w:t>
      </w:r>
    </w:p>
    <w:p w14:paraId="0EF20A46" w14:textId="77777777" w:rsidR="00CB7781" w:rsidRDefault="001C43A3">
      <w:pPr>
        <w:spacing w:after="180" w:line="276"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CONSIDERATION OF ADOPTING CONSENT AGENDA ITEMS:</w:t>
      </w:r>
      <w:r>
        <w:rPr>
          <w:rFonts w:ascii="Times New Roman" w:eastAsia="Times New Roman" w:hAnsi="Times New Roman" w:cs="Times New Roman"/>
          <w:color w:val="000000"/>
          <w:sz w:val="24"/>
          <w:szCs w:val="20"/>
        </w:rPr>
        <w:br/>
      </w:r>
      <w:r>
        <w:rPr>
          <w:rFonts w:ascii="Times New Roman" w:eastAsia="Times New Roman" w:hAnsi="Times New Roman" w:cs="Times New Roman"/>
          <w:color w:val="000000"/>
          <w:sz w:val="24"/>
          <w:szCs w:val="20"/>
        </w:rPr>
        <w:tab/>
        <w:t>All resolutions marked with an asterisk are considered to be routine and will be enacted by one motion.  There will be no separate consideration of these items unles</w:t>
      </w:r>
      <w:r>
        <w:rPr>
          <w:rFonts w:ascii="Times New Roman" w:eastAsia="Times New Roman" w:hAnsi="Times New Roman" w:cs="Times New Roman"/>
          <w:color w:val="000000"/>
          <w:sz w:val="24"/>
          <w:szCs w:val="20"/>
        </w:rPr>
        <w:t>s a Council member or citizen so requests during the discussion stage of the "Motion to adopt the Consent Agenda as indicated."  If there is even a single request the item will be removed from the consent agenda without further motion and considered in its</w:t>
      </w:r>
      <w:r>
        <w:rPr>
          <w:rFonts w:ascii="Times New Roman" w:eastAsia="Times New Roman" w:hAnsi="Times New Roman" w:cs="Times New Roman"/>
          <w:color w:val="000000"/>
          <w:sz w:val="24"/>
          <w:szCs w:val="20"/>
        </w:rPr>
        <w:t xml:space="preserve"> listed sequence in regular fashion.</w:t>
      </w:r>
    </w:p>
    <w:p w14:paraId="7680C929" w14:textId="77777777" w:rsidR="00CB7781" w:rsidRDefault="001C43A3">
      <w:pPr>
        <w:spacing w:after="180" w:line="276"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APPROVAL OF MINUTES:</w:t>
      </w:r>
    </w:p>
    <w:p w14:paraId="45B230C4" w14:textId="77777777" w:rsidR="00CB7781" w:rsidRDefault="001C43A3">
      <w:pPr>
        <w:spacing w:after="180" w:line="276" w:lineRule="auto"/>
        <w:ind w:left="1440" w:hanging="720"/>
        <w:rPr>
          <w:rFonts w:ascii="Verdana" w:eastAsia="Times New Roman" w:hAnsi="Verdana" w:cs="Times New Roman"/>
          <w:sz w:val="24"/>
          <w:szCs w:val="20"/>
        </w:rPr>
      </w:pPr>
      <w:bookmarkStart w:id="3" w:name="appISe51ff83396ff45cbaab82e9fc89c4ab0"/>
      <w:r>
        <w:rPr>
          <w:rFonts w:ascii="Times New Roman" w:eastAsia="Times New Roman" w:hAnsi="Times New Roman" w:cs="Times New Roman"/>
          <w:sz w:val="24"/>
          <w:szCs w:val="20"/>
        </w:rPr>
        <w:t>1.</w:t>
      </w:r>
      <w:bookmarkEnd w:id="3"/>
      <w:r>
        <w:rPr>
          <w:rFonts w:ascii="Verdana" w:eastAsia="Times New Roman" w:hAnsi="Verdana" w:cs="Times New Roman"/>
          <w:sz w:val="24"/>
          <w:szCs w:val="20"/>
        </w:rPr>
        <w:tab/>
      </w:r>
      <w:r>
        <w:rPr>
          <w:rFonts w:ascii="Times New Roman" w:eastAsia="Times New Roman" w:hAnsi="Times New Roman" w:cs="Times New Roman"/>
          <w:sz w:val="24"/>
          <w:szCs w:val="20"/>
        </w:rPr>
        <w:t>* Approve minutes of the January 6 special City Council meeting.   KAYE</w:t>
      </w:r>
    </w:p>
    <w:p w14:paraId="6005A73E" w14:textId="77777777" w:rsidR="00CB7781" w:rsidRDefault="001C43A3">
      <w:pPr>
        <w:spacing w:after="180" w:line="276" w:lineRule="auto"/>
        <w:ind w:left="1440" w:hanging="720"/>
        <w:rPr>
          <w:rFonts w:ascii="Verdana" w:eastAsia="Times New Roman" w:hAnsi="Verdana" w:cs="Times New Roman"/>
          <w:sz w:val="24"/>
          <w:szCs w:val="20"/>
        </w:rPr>
      </w:pPr>
      <w:bookmarkStart w:id="4" w:name="appIS7ed2088de9f24ed0810748327675432e"/>
      <w:r>
        <w:rPr>
          <w:rFonts w:ascii="Times New Roman" w:eastAsia="Times New Roman" w:hAnsi="Times New Roman" w:cs="Times New Roman"/>
          <w:sz w:val="24"/>
          <w:szCs w:val="20"/>
        </w:rPr>
        <w:t>2.</w:t>
      </w:r>
      <w:bookmarkEnd w:id="4"/>
      <w:r>
        <w:rPr>
          <w:rFonts w:ascii="Verdana" w:eastAsia="Times New Roman" w:hAnsi="Verdana" w:cs="Times New Roman"/>
          <w:sz w:val="24"/>
          <w:szCs w:val="20"/>
        </w:rPr>
        <w:tab/>
      </w:r>
      <w:r>
        <w:rPr>
          <w:rFonts w:ascii="Times New Roman" w:eastAsia="Times New Roman" w:hAnsi="Times New Roman" w:cs="Times New Roman"/>
          <w:sz w:val="24"/>
          <w:szCs w:val="20"/>
        </w:rPr>
        <w:t>* Approve minutes of the January 7 special City Council meeting.   KAYE</w:t>
      </w:r>
    </w:p>
    <w:p w14:paraId="53EDDFC5" w14:textId="77777777" w:rsidR="00CB7781" w:rsidRDefault="001C43A3">
      <w:pPr>
        <w:spacing w:after="180" w:line="276"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PUBLIC HEARINGS:</w:t>
      </w:r>
    </w:p>
    <w:p w14:paraId="67AE7822" w14:textId="77777777" w:rsidR="00CB7781" w:rsidRDefault="001C43A3">
      <w:pPr>
        <w:spacing w:after="180" w:line="276" w:lineRule="auto"/>
        <w:ind w:left="1440" w:hanging="720"/>
        <w:rPr>
          <w:rFonts w:ascii="Verdana" w:eastAsia="Times New Roman" w:hAnsi="Verdana" w:cs="Times New Roman"/>
          <w:sz w:val="24"/>
          <w:szCs w:val="20"/>
        </w:rPr>
      </w:pPr>
      <w:bookmarkStart w:id="5" w:name="appIS0f597d89487041c98b4f3142ea38f2dc"/>
      <w:r>
        <w:rPr>
          <w:rFonts w:ascii="Times New Roman" w:eastAsia="Times New Roman" w:hAnsi="Times New Roman" w:cs="Times New Roman"/>
          <w:sz w:val="24"/>
          <w:szCs w:val="20"/>
        </w:rPr>
        <w:t>3.</w:t>
      </w:r>
      <w:bookmarkEnd w:id="5"/>
      <w:r>
        <w:rPr>
          <w:rFonts w:ascii="Verdana" w:eastAsia="Times New Roman" w:hAnsi="Verdana" w:cs="Times New Roman"/>
          <w:sz w:val="24"/>
          <w:szCs w:val="20"/>
        </w:rPr>
        <w:tab/>
      </w:r>
      <w:r>
        <w:rPr>
          <w:rFonts w:ascii="Times New Roman" w:eastAsia="Times New Roman" w:hAnsi="Times New Roman" w:cs="Times New Roman"/>
          <w:sz w:val="24"/>
          <w:szCs w:val="20"/>
        </w:rPr>
        <w:t>Amend the Midland Police Department General Fund FY 2022-23 budget in response to receipt of Dow Company Foundation grant funding to provide patrol bicycles and hel</w:t>
      </w:r>
      <w:r>
        <w:rPr>
          <w:rFonts w:ascii="Times New Roman" w:eastAsia="Times New Roman" w:hAnsi="Times New Roman" w:cs="Times New Roman"/>
          <w:sz w:val="24"/>
          <w:szCs w:val="20"/>
        </w:rPr>
        <w:t>mets, related maintenance equipment, and helmets for community giveaways.   FORD</w:t>
      </w:r>
    </w:p>
    <w:p w14:paraId="2B439BF3" w14:textId="77777777" w:rsidR="00CB7781" w:rsidRDefault="001C43A3">
      <w:pPr>
        <w:spacing w:after="180" w:line="276" w:lineRule="auto"/>
        <w:ind w:left="1440" w:hanging="720"/>
        <w:rPr>
          <w:rFonts w:ascii="Verdana" w:eastAsia="Times New Roman" w:hAnsi="Verdana" w:cs="Times New Roman"/>
          <w:sz w:val="24"/>
          <w:szCs w:val="20"/>
        </w:rPr>
      </w:pPr>
      <w:bookmarkStart w:id="6" w:name="appIS43a2d0b9a8bf4dee99463cad644874cd"/>
      <w:r>
        <w:rPr>
          <w:rFonts w:ascii="Times New Roman" w:eastAsia="Times New Roman" w:hAnsi="Times New Roman" w:cs="Times New Roman"/>
          <w:sz w:val="24"/>
          <w:szCs w:val="20"/>
        </w:rPr>
        <w:t>4.</w:t>
      </w:r>
      <w:bookmarkEnd w:id="6"/>
      <w:r>
        <w:rPr>
          <w:rFonts w:ascii="Verdana" w:eastAsia="Times New Roman" w:hAnsi="Verdana" w:cs="Times New Roman"/>
          <w:sz w:val="24"/>
          <w:szCs w:val="20"/>
        </w:rPr>
        <w:tab/>
      </w:r>
      <w:r>
        <w:rPr>
          <w:rFonts w:ascii="Times New Roman" w:eastAsia="Times New Roman" w:hAnsi="Times New Roman" w:cs="Times New Roman"/>
          <w:sz w:val="24"/>
          <w:szCs w:val="20"/>
        </w:rPr>
        <w:t>Dial-A-Ride Replacement Buses.   MURPHY</w:t>
      </w:r>
    </w:p>
    <w:p w14:paraId="5BC28CD2" w14:textId="77777777" w:rsidR="00CB7781" w:rsidRDefault="001C43A3">
      <w:pPr>
        <w:spacing w:after="180" w:line="276" w:lineRule="auto"/>
        <w:ind w:left="1890"/>
        <w:rPr>
          <w:rFonts w:ascii="Verdana" w:eastAsia="Times New Roman" w:hAnsi="Verdana" w:cs="Times New Roman"/>
          <w:sz w:val="24"/>
          <w:szCs w:val="20"/>
        </w:rPr>
      </w:pPr>
      <w:r>
        <w:rPr>
          <w:rFonts w:ascii="Times New Roman" w:eastAsia="Times New Roman" w:hAnsi="Times New Roman" w:cs="Times New Roman"/>
          <w:sz w:val="24"/>
          <w:szCs w:val="20"/>
        </w:rPr>
        <w:t>a. Amend the FY2022/23 Dial-A-Ride Capital Budget to recognize the increased cost of transit buses.</w:t>
      </w:r>
    </w:p>
    <w:p w14:paraId="51A1426F" w14:textId="77777777" w:rsidR="00CB7781" w:rsidRDefault="001C43A3">
      <w:pPr>
        <w:spacing w:after="180" w:line="276" w:lineRule="auto"/>
        <w:ind w:left="1890"/>
        <w:rPr>
          <w:rFonts w:ascii="Verdana" w:eastAsia="Times New Roman" w:hAnsi="Verdana" w:cs="Times New Roman"/>
          <w:sz w:val="24"/>
          <w:szCs w:val="20"/>
        </w:rPr>
      </w:pPr>
      <w:r>
        <w:rPr>
          <w:rFonts w:ascii="Times New Roman" w:eastAsia="Times New Roman" w:hAnsi="Times New Roman" w:cs="Times New Roman"/>
          <w:sz w:val="24"/>
          <w:szCs w:val="20"/>
        </w:rPr>
        <w:lastRenderedPageBreak/>
        <w:t>b. Authorize purchase orders for</w:t>
      </w:r>
      <w:r>
        <w:rPr>
          <w:rFonts w:ascii="Times New Roman" w:eastAsia="Times New Roman" w:hAnsi="Times New Roman" w:cs="Times New Roman"/>
          <w:sz w:val="24"/>
          <w:szCs w:val="20"/>
        </w:rPr>
        <w:t xml:space="preserve"> the acquisition of four replacement buses.</w:t>
      </w:r>
    </w:p>
    <w:p w14:paraId="327E769D" w14:textId="77777777" w:rsidR="00CB7781" w:rsidRDefault="001C43A3">
      <w:pPr>
        <w:spacing w:after="180" w:line="276"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PUBLIC COMMENTS, IF ANY, BEFORE CITY COUNCIL.  This is an opportunity for people to address the City Council on issues that are relevant to Council business but are not on the agenda.</w:t>
      </w:r>
    </w:p>
    <w:p w14:paraId="38993A28" w14:textId="77777777" w:rsidR="00CB7781" w:rsidRDefault="001C43A3">
      <w:pPr>
        <w:spacing w:after="180" w:line="276"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ORDINANCE AMENDMENTS:</w:t>
      </w:r>
    </w:p>
    <w:p w14:paraId="6958D131" w14:textId="77777777" w:rsidR="00CB7781" w:rsidRDefault="001C43A3">
      <w:pPr>
        <w:spacing w:after="180" w:line="276" w:lineRule="auto"/>
        <w:ind w:left="1440" w:hanging="720"/>
        <w:rPr>
          <w:rFonts w:ascii="Verdana" w:eastAsia="Times New Roman" w:hAnsi="Verdana" w:cs="Times New Roman"/>
          <w:sz w:val="24"/>
          <w:szCs w:val="20"/>
        </w:rPr>
      </w:pPr>
      <w:bookmarkStart w:id="7" w:name="appISdf17a53a864c4e528b5b3953561fa45c"/>
      <w:r>
        <w:rPr>
          <w:rFonts w:ascii="Times New Roman" w:eastAsia="Times New Roman" w:hAnsi="Times New Roman" w:cs="Times New Roman"/>
          <w:sz w:val="24"/>
          <w:szCs w:val="20"/>
        </w:rPr>
        <w:t>5.</w:t>
      </w:r>
      <w:bookmarkEnd w:id="7"/>
      <w:r>
        <w:rPr>
          <w:rFonts w:ascii="Verdana" w:eastAsia="Times New Roman" w:hAnsi="Verdana" w:cs="Times New Roman"/>
          <w:sz w:val="24"/>
          <w:szCs w:val="20"/>
        </w:rPr>
        <w:tab/>
      </w:r>
      <w:r>
        <w:rPr>
          <w:rFonts w:ascii="Times New Roman" w:eastAsia="Times New Roman" w:hAnsi="Times New Roman" w:cs="Times New Roman"/>
          <w:sz w:val="24"/>
          <w:szCs w:val="20"/>
        </w:rPr>
        <w:t>Fir</w:t>
      </w:r>
      <w:r>
        <w:rPr>
          <w:rFonts w:ascii="Times New Roman" w:eastAsia="Times New Roman" w:hAnsi="Times New Roman" w:cs="Times New Roman"/>
          <w:sz w:val="24"/>
          <w:szCs w:val="20"/>
        </w:rPr>
        <w:t>st Reading of the Recreation Fee Ordinance.   MURPHY</w:t>
      </w:r>
    </w:p>
    <w:p w14:paraId="0F5E3BA4" w14:textId="77777777" w:rsidR="00CB7781" w:rsidRDefault="001C43A3">
      <w:pPr>
        <w:spacing w:after="180" w:line="276"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RESOLUTIONS:</w:t>
      </w:r>
    </w:p>
    <w:p w14:paraId="2D22B934" w14:textId="77777777" w:rsidR="00CB7781" w:rsidRDefault="001C43A3">
      <w:pPr>
        <w:spacing w:after="180" w:line="276" w:lineRule="auto"/>
        <w:ind w:left="1440" w:hanging="720"/>
        <w:rPr>
          <w:rFonts w:ascii="Verdana" w:eastAsia="Times New Roman" w:hAnsi="Verdana" w:cs="Times New Roman"/>
          <w:sz w:val="24"/>
          <w:szCs w:val="20"/>
        </w:rPr>
      </w:pPr>
      <w:bookmarkStart w:id="8" w:name="appIS21ff1e0bb78e454982b70b322854858b"/>
      <w:r>
        <w:rPr>
          <w:rFonts w:ascii="Times New Roman" w:eastAsia="Times New Roman" w:hAnsi="Times New Roman" w:cs="Times New Roman"/>
          <w:sz w:val="24"/>
          <w:szCs w:val="20"/>
        </w:rPr>
        <w:t>6.</w:t>
      </w:r>
      <w:bookmarkEnd w:id="8"/>
      <w:r>
        <w:rPr>
          <w:rFonts w:ascii="Verdana" w:eastAsia="Times New Roman" w:hAnsi="Verdana" w:cs="Times New Roman"/>
          <w:sz w:val="24"/>
          <w:szCs w:val="20"/>
        </w:rPr>
        <w:tab/>
      </w:r>
      <w:r>
        <w:rPr>
          <w:rFonts w:ascii="Times New Roman" w:eastAsia="Times New Roman" w:hAnsi="Times New Roman" w:cs="Times New Roman"/>
          <w:sz w:val="24"/>
          <w:szCs w:val="20"/>
        </w:rPr>
        <w:t>Annual Comprehensive Financial Report and Single Audit Report for the year ended 6/30/2022.   KEENAN</w:t>
      </w:r>
    </w:p>
    <w:p w14:paraId="2827C354" w14:textId="77777777" w:rsidR="00CB7781" w:rsidRDefault="001C43A3">
      <w:pPr>
        <w:spacing w:after="180" w:line="276" w:lineRule="auto"/>
        <w:ind w:left="1440" w:hanging="720"/>
        <w:rPr>
          <w:rFonts w:ascii="Verdana" w:eastAsia="Times New Roman" w:hAnsi="Verdana" w:cs="Times New Roman"/>
          <w:sz w:val="24"/>
          <w:szCs w:val="20"/>
        </w:rPr>
      </w:pPr>
      <w:bookmarkStart w:id="9" w:name="appIS591c7fcb12004022aa38748e9324479f"/>
      <w:r>
        <w:rPr>
          <w:rFonts w:ascii="Times New Roman" w:eastAsia="Times New Roman" w:hAnsi="Times New Roman" w:cs="Times New Roman"/>
          <w:sz w:val="24"/>
          <w:szCs w:val="20"/>
        </w:rPr>
        <w:t>7.</w:t>
      </w:r>
      <w:bookmarkEnd w:id="9"/>
      <w:r>
        <w:rPr>
          <w:rFonts w:ascii="Verdana" w:eastAsia="Times New Roman" w:hAnsi="Verdana" w:cs="Times New Roman"/>
          <w:sz w:val="24"/>
          <w:szCs w:val="20"/>
        </w:rPr>
        <w:tab/>
      </w:r>
      <w:r>
        <w:rPr>
          <w:rFonts w:ascii="Times New Roman" w:eastAsia="Times New Roman" w:hAnsi="Times New Roman" w:cs="Times New Roman"/>
          <w:sz w:val="24"/>
          <w:szCs w:val="20"/>
        </w:rPr>
        <w:t>Prequalification of Footing Drain Disconnect Plumbers.   DRISCOLL</w:t>
      </w:r>
    </w:p>
    <w:p w14:paraId="187D3347" w14:textId="77777777" w:rsidR="00CB7781" w:rsidRDefault="001C43A3">
      <w:pPr>
        <w:spacing w:after="180" w:line="276" w:lineRule="auto"/>
        <w:ind w:left="1440" w:hanging="720"/>
        <w:rPr>
          <w:rFonts w:ascii="Verdana" w:eastAsia="Times New Roman" w:hAnsi="Verdana" w:cs="Times New Roman"/>
          <w:sz w:val="24"/>
          <w:szCs w:val="20"/>
        </w:rPr>
      </w:pPr>
      <w:bookmarkStart w:id="10" w:name="appIS8b6aa5d581034d73b14ea55259f9fb6b"/>
      <w:r>
        <w:rPr>
          <w:rFonts w:ascii="Times New Roman" w:eastAsia="Times New Roman" w:hAnsi="Times New Roman" w:cs="Times New Roman"/>
          <w:sz w:val="24"/>
          <w:szCs w:val="20"/>
        </w:rPr>
        <w:t>8.</w:t>
      </w:r>
      <w:bookmarkEnd w:id="10"/>
      <w:r>
        <w:rPr>
          <w:rFonts w:ascii="Verdana" w:eastAsia="Times New Roman" w:hAnsi="Verdana" w:cs="Times New Roman"/>
          <w:sz w:val="24"/>
          <w:szCs w:val="20"/>
        </w:rPr>
        <w:tab/>
      </w:r>
      <w:r>
        <w:rPr>
          <w:rFonts w:ascii="Times New Roman" w:eastAsia="Times New Roman" w:hAnsi="Times New Roman" w:cs="Times New Roman"/>
          <w:sz w:val="24"/>
          <w:szCs w:val="20"/>
        </w:rPr>
        <w:t xml:space="preserve">Establish the </w:t>
      </w:r>
      <w:r>
        <w:rPr>
          <w:rFonts w:ascii="Times New Roman" w:eastAsia="Times New Roman" w:hAnsi="Times New Roman" w:cs="Times New Roman"/>
          <w:sz w:val="24"/>
          <w:szCs w:val="20"/>
        </w:rPr>
        <w:t>Footing Drain Disconnect Cost Cap.   DRISCOLL</w:t>
      </w:r>
    </w:p>
    <w:p w14:paraId="1624E265" w14:textId="77777777" w:rsidR="00CB7781" w:rsidRDefault="001C43A3">
      <w:pPr>
        <w:spacing w:after="180" w:line="276" w:lineRule="auto"/>
        <w:ind w:left="1440" w:hanging="720"/>
        <w:rPr>
          <w:rFonts w:ascii="Verdana" w:eastAsia="Times New Roman" w:hAnsi="Verdana" w:cs="Times New Roman"/>
          <w:sz w:val="24"/>
          <w:szCs w:val="20"/>
        </w:rPr>
      </w:pPr>
      <w:bookmarkStart w:id="11" w:name="appIS1f2d547d99f84f7ba3992bcdf6b3b6e7"/>
      <w:r>
        <w:rPr>
          <w:rFonts w:ascii="Times New Roman" w:eastAsia="Times New Roman" w:hAnsi="Times New Roman" w:cs="Times New Roman"/>
          <w:sz w:val="24"/>
          <w:szCs w:val="20"/>
        </w:rPr>
        <w:t>9.</w:t>
      </w:r>
      <w:bookmarkEnd w:id="11"/>
      <w:r>
        <w:rPr>
          <w:rFonts w:ascii="Verdana" w:eastAsia="Times New Roman" w:hAnsi="Verdana" w:cs="Times New Roman"/>
          <w:sz w:val="24"/>
          <w:szCs w:val="20"/>
        </w:rPr>
        <w:tab/>
      </w:r>
      <w:r>
        <w:rPr>
          <w:rFonts w:ascii="Times New Roman" w:eastAsia="Times New Roman" w:hAnsi="Times New Roman" w:cs="Times New Roman"/>
          <w:sz w:val="24"/>
          <w:szCs w:val="20"/>
        </w:rPr>
        <w:t>Authorization of the issuance of Bonds for the Footing Drain Disconnect Program.   KEENAN</w:t>
      </w:r>
    </w:p>
    <w:p w14:paraId="200DE7A1" w14:textId="77777777" w:rsidR="00CB7781" w:rsidRDefault="001C43A3">
      <w:pPr>
        <w:spacing w:after="180" w:line="276" w:lineRule="auto"/>
        <w:ind w:left="1440" w:hanging="720"/>
        <w:rPr>
          <w:rFonts w:ascii="Verdana" w:eastAsia="Times New Roman" w:hAnsi="Verdana" w:cs="Times New Roman"/>
          <w:sz w:val="24"/>
          <w:szCs w:val="20"/>
        </w:rPr>
      </w:pPr>
      <w:bookmarkStart w:id="12" w:name="appISe1cd93f05aa14604800efdd36a4b9f54"/>
      <w:r>
        <w:rPr>
          <w:rFonts w:ascii="Times New Roman" w:eastAsia="Times New Roman" w:hAnsi="Times New Roman" w:cs="Times New Roman"/>
          <w:sz w:val="24"/>
          <w:szCs w:val="20"/>
        </w:rPr>
        <w:t>10.</w:t>
      </w:r>
      <w:bookmarkEnd w:id="12"/>
      <w:r>
        <w:rPr>
          <w:rFonts w:ascii="Verdana" w:eastAsia="Times New Roman" w:hAnsi="Verdana" w:cs="Times New Roman"/>
          <w:sz w:val="24"/>
          <w:szCs w:val="20"/>
        </w:rPr>
        <w:tab/>
      </w:r>
      <w:r>
        <w:rPr>
          <w:rFonts w:ascii="Times New Roman" w:eastAsia="Times New Roman" w:hAnsi="Times New Roman" w:cs="Times New Roman"/>
          <w:sz w:val="24"/>
          <w:szCs w:val="20"/>
        </w:rPr>
        <w:t>* Annexation JL – 22-04 - An annexation request for property located at 3903 Letts Street.   KAIN</w:t>
      </w:r>
    </w:p>
    <w:p w14:paraId="507BC209" w14:textId="77777777" w:rsidR="00CB7781" w:rsidRDefault="001C43A3">
      <w:pPr>
        <w:spacing w:after="180" w:line="276" w:lineRule="auto"/>
        <w:ind w:left="1440" w:hanging="720"/>
        <w:rPr>
          <w:rFonts w:ascii="Verdana" w:eastAsia="Times New Roman" w:hAnsi="Verdana" w:cs="Times New Roman"/>
          <w:sz w:val="24"/>
          <w:szCs w:val="20"/>
        </w:rPr>
      </w:pPr>
      <w:bookmarkStart w:id="13" w:name="appISc0963e4046594b639ce21e4310315a10"/>
      <w:r>
        <w:rPr>
          <w:rFonts w:ascii="Times New Roman" w:eastAsia="Times New Roman" w:hAnsi="Times New Roman" w:cs="Times New Roman"/>
          <w:sz w:val="24"/>
          <w:szCs w:val="20"/>
        </w:rPr>
        <w:t>11.</w:t>
      </w:r>
      <w:bookmarkEnd w:id="13"/>
      <w:r>
        <w:rPr>
          <w:rFonts w:ascii="Verdana" w:eastAsia="Times New Roman" w:hAnsi="Verdana" w:cs="Times New Roman"/>
          <w:sz w:val="24"/>
          <w:szCs w:val="20"/>
        </w:rPr>
        <w:tab/>
      </w:r>
      <w:r>
        <w:rPr>
          <w:rFonts w:ascii="Times New Roman" w:eastAsia="Times New Roman" w:hAnsi="Times New Roman" w:cs="Times New Roman"/>
          <w:sz w:val="24"/>
          <w:szCs w:val="20"/>
        </w:rPr>
        <w:t>* Lincoln P</w:t>
      </w:r>
      <w:r>
        <w:rPr>
          <w:rFonts w:ascii="Times New Roman" w:eastAsia="Times New Roman" w:hAnsi="Times New Roman" w:cs="Times New Roman"/>
          <w:sz w:val="24"/>
          <w:szCs w:val="20"/>
        </w:rPr>
        <w:t>ark Residences Phase 2 PILOT - Refer a proposal to the City Housing Commission for review and recommendation of a new Payment in Lieu of Taxes (PILOT) for a 49-unit workforce housing development to be known as Lincoln Park Residences Phase 2.   KAIN</w:t>
      </w:r>
    </w:p>
    <w:p w14:paraId="36CFB61A" w14:textId="77777777" w:rsidR="00CB7781" w:rsidRDefault="001C43A3">
      <w:pPr>
        <w:spacing w:after="180" w:line="276" w:lineRule="auto"/>
        <w:ind w:left="1440" w:hanging="720"/>
        <w:rPr>
          <w:rFonts w:ascii="Verdana" w:eastAsia="Times New Roman" w:hAnsi="Verdana" w:cs="Times New Roman"/>
          <w:sz w:val="24"/>
          <w:szCs w:val="20"/>
        </w:rPr>
      </w:pPr>
      <w:bookmarkStart w:id="14" w:name="appIS3a0b9757338a44eab86dd73b0bb0fbff"/>
      <w:r>
        <w:rPr>
          <w:rFonts w:ascii="Times New Roman" w:eastAsia="Times New Roman" w:hAnsi="Times New Roman" w:cs="Times New Roman"/>
          <w:sz w:val="24"/>
          <w:szCs w:val="20"/>
        </w:rPr>
        <w:t>12.</w:t>
      </w:r>
      <w:bookmarkEnd w:id="14"/>
      <w:r>
        <w:rPr>
          <w:rFonts w:ascii="Verdana" w:eastAsia="Times New Roman" w:hAnsi="Verdana" w:cs="Times New Roman"/>
          <w:sz w:val="24"/>
          <w:szCs w:val="20"/>
        </w:rPr>
        <w:tab/>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Accepting a gift from the Herbert H. and Grace A. Dow Foundation.   KEENAN</w:t>
      </w:r>
    </w:p>
    <w:p w14:paraId="5989CD53" w14:textId="77777777" w:rsidR="00CB7781" w:rsidRDefault="001C43A3">
      <w:pPr>
        <w:spacing w:after="180" w:line="276" w:lineRule="auto"/>
        <w:ind w:left="1440" w:hanging="720"/>
        <w:rPr>
          <w:rFonts w:ascii="Verdana" w:eastAsia="Times New Roman" w:hAnsi="Verdana" w:cs="Times New Roman"/>
          <w:sz w:val="24"/>
          <w:szCs w:val="20"/>
        </w:rPr>
      </w:pPr>
      <w:bookmarkStart w:id="15" w:name="appIS005895ee513b41c0ab7bb7cbb6b184b1"/>
      <w:r>
        <w:rPr>
          <w:rFonts w:ascii="Times New Roman" w:eastAsia="Times New Roman" w:hAnsi="Times New Roman" w:cs="Times New Roman"/>
          <w:sz w:val="24"/>
          <w:szCs w:val="20"/>
        </w:rPr>
        <w:t>13.</w:t>
      </w:r>
      <w:bookmarkEnd w:id="15"/>
      <w:r>
        <w:rPr>
          <w:rFonts w:ascii="Verdana" w:eastAsia="Times New Roman" w:hAnsi="Verdana" w:cs="Times New Roman"/>
          <w:sz w:val="24"/>
          <w:szCs w:val="20"/>
        </w:rPr>
        <w:tab/>
      </w:r>
      <w:r>
        <w:rPr>
          <w:rFonts w:ascii="Times New Roman" w:eastAsia="Times New Roman" w:hAnsi="Times New Roman" w:cs="Times New Roman"/>
          <w:sz w:val="24"/>
          <w:szCs w:val="20"/>
        </w:rPr>
        <w:t>* Accepting gifts from Mary Currie.   KEENAN</w:t>
      </w:r>
    </w:p>
    <w:p w14:paraId="1696C6BE" w14:textId="77777777" w:rsidR="00CB7781" w:rsidRDefault="001C43A3">
      <w:pPr>
        <w:spacing w:after="180" w:line="276" w:lineRule="auto"/>
        <w:ind w:left="1440" w:hanging="720"/>
        <w:rPr>
          <w:rFonts w:ascii="Verdana" w:eastAsia="Times New Roman" w:hAnsi="Verdana" w:cs="Times New Roman"/>
          <w:sz w:val="24"/>
          <w:szCs w:val="20"/>
        </w:rPr>
      </w:pPr>
      <w:bookmarkStart w:id="16" w:name="appIS593acde147c54f4eb5ff10a1343206cd"/>
      <w:r>
        <w:rPr>
          <w:rFonts w:ascii="Times New Roman" w:eastAsia="Times New Roman" w:hAnsi="Times New Roman" w:cs="Times New Roman"/>
          <w:sz w:val="24"/>
          <w:szCs w:val="20"/>
        </w:rPr>
        <w:t>14.</w:t>
      </w:r>
      <w:bookmarkEnd w:id="16"/>
      <w:r>
        <w:rPr>
          <w:rFonts w:ascii="Verdana" w:eastAsia="Times New Roman" w:hAnsi="Verdana" w:cs="Times New Roman"/>
          <w:sz w:val="24"/>
          <w:szCs w:val="20"/>
        </w:rPr>
        <w:tab/>
      </w:r>
      <w:r>
        <w:rPr>
          <w:rFonts w:ascii="Times New Roman" w:eastAsia="Times New Roman" w:hAnsi="Times New Roman" w:cs="Times New Roman"/>
          <w:sz w:val="24"/>
          <w:szCs w:val="20"/>
        </w:rPr>
        <w:t>* 2022 Local Governmental Retirement System Annual Report.   KEENAN</w:t>
      </w:r>
    </w:p>
    <w:p w14:paraId="3153157B" w14:textId="77777777" w:rsidR="00CB7781" w:rsidRDefault="001C43A3">
      <w:pPr>
        <w:spacing w:after="180" w:line="276" w:lineRule="auto"/>
        <w:ind w:left="1440" w:hanging="720"/>
        <w:rPr>
          <w:rFonts w:ascii="Verdana" w:eastAsia="Times New Roman" w:hAnsi="Verdana" w:cs="Times New Roman"/>
          <w:sz w:val="24"/>
          <w:szCs w:val="20"/>
        </w:rPr>
      </w:pPr>
      <w:bookmarkStart w:id="17" w:name="appIS458fd6b746c4453f9aa3218e7e33b408"/>
      <w:r>
        <w:rPr>
          <w:rFonts w:ascii="Times New Roman" w:eastAsia="Times New Roman" w:hAnsi="Times New Roman" w:cs="Times New Roman"/>
          <w:sz w:val="24"/>
          <w:szCs w:val="20"/>
        </w:rPr>
        <w:t>15.</w:t>
      </w:r>
      <w:bookmarkEnd w:id="17"/>
      <w:r>
        <w:rPr>
          <w:rFonts w:ascii="Verdana" w:eastAsia="Times New Roman" w:hAnsi="Verdana" w:cs="Times New Roman"/>
          <w:sz w:val="24"/>
          <w:szCs w:val="20"/>
        </w:rPr>
        <w:tab/>
      </w:r>
      <w:r>
        <w:rPr>
          <w:rFonts w:ascii="Times New Roman" w:eastAsia="Times New Roman" w:hAnsi="Times New Roman" w:cs="Times New Roman"/>
          <w:sz w:val="24"/>
          <w:szCs w:val="20"/>
        </w:rPr>
        <w:t>* Appointment to the City and County of Midland Joint Building Authority.   KAYE</w:t>
      </w:r>
    </w:p>
    <w:p w14:paraId="5B6BDAD6" w14:textId="77777777" w:rsidR="00CB7781" w:rsidRDefault="001C43A3">
      <w:pPr>
        <w:spacing w:after="180" w:line="276" w:lineRule="auto"/>
        <w:ind w:left="1440" w:hanging="720"/>
        <w:rPr>
          <w:rFonts w:ascii="Verdana" w:eastAsia="Times New Roman" w:hAnsi="Verdana" w:cs="Times New Roman"/>
          <w:sz w:val="24"/>
          <w:szCs w:val="20"/>
        </w:rPr>
      </w:pPr>
      <w:bookmarkStart w:id="18" w:name="appIS88d991eb31734a8fbddd0cc1dedbe53b"/>
      <w:r>
        <w:rPr>
          <w:rFonts w:ascii="Times New Roman" w:eastAsia="Times New Roman" w:hAnsi="Times New Roman" w:cs="Times New Roman"/>
          <w:sz w:val="24"/>
          <w:szCs w:val="20"/>
        </w:rPr>
        <w:t>16.</w:t>
      </w:r>
      <w:bookmarkEnd w:id="18"/>
      <w:r>
        <w:rPr>
          <w:rFonts w:ascii="Verdana" w:eastAsia="Times New Roman" w:hAnsi="Verdana" w:cs="Times New Roman"/>
          <w:sz w:val="24"/>
          <w:szCs w:val="20"/>
        </w:rPr>
        <w:tab/>
      </w:r>
      <w:r>
        <w:rPr>
          <w:rFonts w:ascii="Times New Roman" w:eastAsia="Times New Roman" w:hAnsi="Times New Roman" w:cs="Times New Roman"/>
          <w:sz w:val="24"/>
          <w:szCs w:val="20"/>
        </w:rPr>
        <w:t>* Appointment to the Midland County Central Dispatch Authority Administrative Policy Board.   KAYE</w:t>
      </w:r>
    </w:p>
    <w:p w14:paraId="53B724B3" w14:textId="77777777" w:rsidR="00CB7781" w:rsidRDefault="001C43A3">
      <w:pPr>
        <w:spacing w:after="180" w:line="276" w:lineRule="auto"/>
        <w:ind w:left="72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Considering purchases and contracts:</w:t>
      </w:r>
    </w:p>
    <w:p w14:paraId="3407C284" w14:textId="77777777" w:rsidR="00CB7781" w:rsidRDefault="001C43A3">
      <w:pPr>
        <w:spacing w:after="180" w:line="276" w:lineRule="auto"/>
        <w:ind w:left="1440" w:hanging="720"/>
        <w:rPr>
          <w:rFonts w:ascii="Verdana" w:eastAsia="Times New Roman" w:hAnsi="Verdana" w:cs="Times New Roman"/>
          <w:sz w:val="24"/>
          <w:szCs w:val="20"/>
        </w:rPr>
      </w:pPr>
      <w:bookmarkStart w:id="19" w:name="appISe88369207a524385bb5e9de4394376fd"/>
      <w:r>
        <w:rPr>
          <w:rFonts w:ascii="Times New Roman" w:eastAsia="Times New Roman" w:hAnsi="Times New Roman" w:cs="Times New Roman"/>
          <w:sz w:val="24"/>
          <w:szCs w:val="20"/>
        </w:rPr>
        <w:t>17.</w:t>
      </w:r>
      <w:bookmarkEnd w:id="19"/>
      <w:r>
        <w:rPr>
          <w:rFonts w:ascii="Verdana" w:eastAsia="Times New Roman" w:hAnsi="Verdana" w:cs="Times New Roman"/>
          <w:sz w:val="24"/>
          <w:szCs w:val="20"/>
        </w:rPr>
        <w:tab/>
      </w:r>
      <w:r>
        <w:rPr>
          <w:rFonts w:ascii="Times New Roman" w:eastAsia="Times New Roman" w:hAnsi="Times New Roman" w:cs="Times New Roman"/>
          <w:sz w:val="24"/>
          <w:szCs w:val="20"/>
        </w:rPr>
        <w:t>* Request for approval for additional costs associated with annual financial and single audits for year ending 6/30/2022.   KEENAN</w:t>
      </w:r>
    </w:p>
    <w:p w14:paraId="28BE137A" w14:textId="77777777" w:rsidR="00CB7781" w:rsidRDefault="001C43A3">
      <w:pPr>
        <w:spacing w:after="180" w:line="276" w:lineRule="auto"/>
        <w:ind w:left="72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Setting a public hearing:</w:t>
      </w:r>
    </w:p>
    <w:p w14:paraId="1EFDFAC7" w14:textId="77777777" w:rsidR="00CB7781" w:rsidRDefault="001C43A3">
      <w:pPr>
        <w:spacing w:after="180" w:line="276" w:lineRule="auto"/>
        <w:ind w:left="1440" w:hanging="720"/>
        <w:rPr>
          <w:rFonts w:ascii="Verdana" w:eastAsia="Times New Roman" w:hAnsi="Verdana" w:cs="Times New Roman"/>
          <w:sz w:val="24"/>
          <w:szCs w:val="20"/>
        </w:rPr>
      </w:pPr>
      <w:bookmarkStart w:id="20" w:name="appIS85c25a66d9354242b7bbb84a155923f6"/>
      <w:r>
        <w:rPr>
          <w:rFonts w:ascii="Times New Roman" w:eastAsia="Times New Roman" w:hAnsi="Times New Roman" w:cs="Times New Roman"/>
          <w:sz w:val="24"/>
          <w:szCs w:val="20"/>
        </w:rPr>
        <w:t>18.</w:t>
      </w:r>
      <w:bookmarkEnd w:id="20"/>
      <w:r>
        <w:rPr>
          <w:rFonts w:ascii="Verdana" w:eastAsia="Times New Roman" w:hAnsi="Verdana" w:cs="Times New Roman"/>
          <w:sz w:val="24"/>
          <w:szCs w:val="20"/>
        </w:rPr>
        <w:tab/>
      </w:r>
      <w:r>
        <w:rPr>
          <w:rFonts w:ascii="Times New Roman" w:eastAsia="Times New Roman" w:hAnsi="Times New Roman" w:cs="Times New Roman"/>
          <w:sz w:val="24"/>
          <w:szCs w:val="20"/>
        </w:rPr>
        <w:t>* Schedule a public hearing to approve a Detail Plan f</w:t>
      </w:r>
      <w:r>
        <w:rPr>
          <w:rFonts w:ascii="Times New Roman" w:eastAsia="Times New Roman" w:hAnsi="Times New Roman" w:cs="Times New Roman"/>
          <w:sz w:val="24"/>
          <w:szCs w:val="20"/>
        </w:rPr>
        <w:t>or Planned Unit Development No. 19 for an assisted living and memory care facility located at 5217 and 5221 Bay City Road.   KAIN</w:t>
      </w:r>
    </w:p>
    <w:p w14:paraId="108A5466" w14:textId="77777777" w:rsidR="00CB7781" w:rsidRDefault="001C43A3">
      <w:pPr>
        <w:spacing w:after="180" w:line="276" w:lineRule="auto"/>
        <w:ind w:left="1440" w:hanging="720"/>
        <w:rPr>
          <w:rFonts w:ascii="Verdana" w:eastAsia="Times New Roman" w:hAnsi="Verdana" w:cs="Times New Roman"/>
          <w:sz w:val="24"/>
          <w:szCs w:val="20"/>
        </w:rPr>
      </w:pPr>
      <w:bookmarkStart w:id="21" w:name="appISeab4d26be24e40d590e64ff344eb9d29"/>
      <w:r>
        <w:rPr>
          <w:rFonts w:ascii="Times New Roman" w:eastAsia="Times New Roman" w:hAnsi="Times New Roman" w:cs="Times New Roman"/>
          <w:sz w:val="24"/>
          <w:szCs w:val="20"/>
        </w:rPr>
        <w:lastRenderedPageBreak/>
        <w:t>19.</w:t>
      </w:r>
      <w:bookmarkEnd w:id="21"/>
      <w:r>
        <w:rPr>
          <w:rFonts w:ascii="Verdana" w:eastAsia="Times New Roman" w:hAnsi="Verdana" w:cs="Times New Roman"/>
          <w:sz w:val="24"/>
          <w:szCs w:val="20"/>
        </w:rPr>
        <w:tab/>
      </w:r>
      <w:r>
        <w:rPr>
          <w:rFonts w:ascii="Times New Roman" w:eastAsia="Times New Roman" w:hAnsi="Times New Roman" w:cs="Times New Roman"/>
          <w:sz w:val="24"/>
          <w:szCs w:val="20"/>
        </w:rPr>
        <w:t>* Schedule a public hearing to approve Conditional Use Permit No. 80 to permit a drive-through coffee shop at 3715 N. Sagi</w:t>
      </w:r>
      <w:r>
        <w:rPr>
          <w:rFonts w:ascii="Times New Roman" w:eastAsia="Times New Roman" w:hAnsi="Times New Roman" w:cs="Times New Roman"/>
          <w:sz w:val="24"/>
          <w:szCs w:val="20"/>
        </w:rPr>
        <w:t>naw Road.   KAIN</w:t>
      </w:r>
    </w:p>
    <w:p w14:paraId="25D4980F" w14:textId="77777777" w:rsidR="00CB7781" w:rsidRDefault="001C43A3">
      <w:pPr>
        <w:spacing w:after="180" w:line="276" w:lineRule="auto"/>
        <w:ind w:left="1440" w:hanging="720"/>
        <w:rPr>
          <w:rFonts w:ascii="Verdana" w:eastAsia="Times New Roman" w:hAnsi="Verdana" w:cs="Times New Roman"/>
          <w:sz w:val="24"/>
          <w:szCs w:val="20"/>
        </w:rPr>
      </w:pPr>
      <w:bookmarkStart w:id="22" w:name="appISf7a409186e004643ab8c4f613168a93e"/>
      <w:r>
        <w:rPr>
          <w:rFonts w:ascii="Times New Roman" w:eastAsia="Times New Roman" w:hAnsi="Times New Roman" w:cs="Times New Roman"/>
          <w:sz w:val="24"/>
          <w:szCs w:val="20"/>
        </w:rPr>
        <w:t>20.</w:t>
      </w:r>
      <w:bookmarkEnd w:id="22"/>
      <w:r>
        <w:rPr>
          <w:rFonts w:ascii="Verdana" w:eastAsia="Times New Roman" w:hAnsi="Verdana" w:cs="Times New Roman"/>
          <w:sz w:val="24"/>
          <w:szCs w:val="20"/>
        </w:rPr>
        <w:tab/>
      </w:r>
      <w:r>
        <w:rPr>
          <w:rFonts w:ascii="Times New Roman" w:eastAsia="Times New Roman" w:hAnsi="Times New Roman" w:cs="Times New Roman"/>
          <w:sz w:val="24"/>
          <w:szCs w:val="20"/>
        </w:rPr>
        <w:t>* Schedule a public hearing to amend the FY2022/23 Dial-A-Ride budget to recognize grant funds received from the Federal Transit Administration for a Transit Study to look at collaboration between the City of Midland Dial-A-Ride and Mi</w:t>
      </w:r>
      <w:r>
        <w:rPr>
          <w:rFonts w:ascii="Times New Roman" w:eastAsia="Times New Roman" w:hAnsi="Times New Roman" w:cs="Times New Roman"/>
          <w:sz w:val="24"/>
          <w:szCs w:val="20"/>
        </w:rPr>
        <w:t>dland County Connection.   MURPHY</w:t>
      </w:r>
    </w:p>
    <w:p w14:paraId="67DA4A78" w14:textId="77777777" w:rsidR="00CB7781" w:rsidRDefault="001C43A3">
      <w:pPr>
        <w:spacing w:after="180" w:line="276" w:lineRule="auto"/>
        <w:ind w:left="1440" w:hanging="720"/>
        <w:rPr>
          <w:rFonts w:ascii="Verdana" w:eastAsia="Times New Roman" w:hAnsi="Verdana" w:cs="Times New Roman"/>
          <w:sz w:val="24"/>
          <w:szCs w:val="20"/>
        </w:rPr>
      </w:pPr>
      <w:bookmarkStart w:id="23" w:name="appISb872afcea50f4a2282ea3a7f2df48ef2"/>
      <w:r>
        <w:rPr>
          <w:rFonts w:ascii="Times New Roman" w:eastAsia="Times New Roman" w:hAnsi="Times New Roman" w:cs="Times New Roman"/>
          <w:sz w:val="24"/>
          <w:szCs w:val="20"/>
        </w:rPr>
        <w:t>21.</w:t>
      </w:r>
      <w:bookmarkEnd w:id="23"/>
      <w:r>
        <w:rPr>
          <w:rFonts w:ascii="Verdana" w:eastAsia="Times New Roman" w:hAnsi="Verdana" w:cs="Times New Roman"/>
          <w:sz w:val="24"/>
          <w:szCs w:val="20"/>
        </w:rPr>
        <w:tab/>
      </w:r>
      <w:r>
        <w:rPr>
          <w:rFonts w:ascii="Times New Roman" w:eastAsia="Times New Roman" w:hAnsi="Times New Roman" w:cs="Times New Roman"/>
          <w:sz w:val="24"/>
          <w:szCs w:val="20"/>
        </w:rPr>
        <w:t>* Schedule a public hearing to amend the FY2022/23 General Fund Forestry budget to recognize a grant received from the Michigan Department of Natural Resources Urban Forestry Grant Program for street tree planting.   M</w:t>
      </w:r>
      <w:r>
        <w:rPr>
          <w:rFonts w:ascii="Times New Roman" w:eastAsia="Times New Roman" w:hAnsi="Times New Roman" w:cs="Times New Roman"/>
          <w:sz w:val="24"/>
          <w:szCs w:val="20"/>
        </w:rPr>
        <w:t>URPHY</w:t>
      </w:r>
    </w:p>
    <w:p w14:paraId="3C67C153" w14:textId="77777777" w:rsidR="00CB7781" w:rsidRDefault="001C43A3">
      <w:pPr>
        <w:spacing w:after="180" w:line="276"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NEW BUSINESS: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80"/>
        <w:gridCol w:w="6290"/>
      </w:tblGrid>
      <w:tr w:rsidR="00CB7781" w14:paraId="38D01F98" w14:textId="77777777">
        <w:tc>
          <w:tcPr>
            <w:tcW w:w="10070" w:type="dxa"/>
            <w:gridSpan w:val="2"/>
          </w:tcPr>
          <w:p w14:paraId="73705DEC" w14:textId="77777777" w:rsidR="00CB7781" w:rsidRDefault="001C43A3">
            <w:pPr>
              <w:rPr>
                <w:rFonts w:ascii="Times New Roman" w:hAnsi="Times New Roman" w:cs="Times New Roman"/>
                <w:sz w:val="24"/>
                <w:szCs w:val="24"/>
              </w:rPr>
            </w:pPr>
            <w:r>
              <w:rPr>
                <w:rFonts w:ascii="Times New Roman" w:hAnsi="Times New Roman" w:cs="Times New Roman"/>
                <w:sz w:val="24"/>
                <w:szCs w:val="24"/>
              </w:rPr>
              <w:t>TO CONTACT THE CITY WITH QUESTIONS OR FOR ADDITIONAL INFORMATION</w:t>
            </w:r>
          </w:p>
        </w:tc>
      </w:tr>
      <w:tr w:rsidR="00CB7781" w14:paraId="1389344F" w14:textId="77777777">
        <w:tc>
          <w:tcPr>
            <w:tcW w:w="3780" w:type="dxa"/>
          </w:tcPr>
          <w:p w14:paraId="2358E39C" w14:textId="77777777" w:rsidR="00CB7781" w:rsidRDefault="001C43A3">
            <w:pPr>
              <w:spacing w:before="240"/>
              <w:rPr>
                <w:rFonts w:ascii="Times New Roman" w:hAnsi="Times New Roman" w:cs="Times New Roman"/>
                <w:sz w:val="24"/>
                <w:szCs w:val="24"/>
              </w:rPr>
            </w:pPr>
            <w:r>
              <w:rPr>
                <w:rFonts w:ascii="Times New Roman" w:hAnsi="Times New Roman" w:cs="Times New Roman"/>
                <w:sz w:val="24"/>
                <w:szCs w:val="24"/>
              </w:rPr>
              <w:t>Citizen Comment Line:</w:t>
            </w:r>
          </w:p>
        </w:tc>
        <w:tc>
          <w:tcPr>
            <w:tcW w:w="6290" w:type="dxa"/>
          </w:tcPr>
          <w:p w14:paraId="2420A5E6" w14:textId="77777777" w:rsidR="00CB7781" w:rsidRDefault="001C43A3">
            <w:pPr>
              <w:spacing w:before="240"/>
              <w:rPr>
                <w:rFonts w:ascii="Times New Roman" w:hAnsi="Times New Roman" w:cs="Times New Roman"/>
                <w:sz w:val="24"/>
                <w:szCs w:val="24"/>
              </w:rPr>
            </w:pPr>
            <w:r>
              <w:rPr>
                <w:rFonts w:ascii="Times New Roman" w:hAnsi="Times New Roman" w:cs="Times New Roman"/>
                <w:sz w:val="24"/>
                <w:szCs w:val="24"/>
              </w:rPr>
              <w:t>837-3400</w:t>
            </w:r>
          </w:p>
        </w:tc>
      </w:tr>
      <w:tr w:rsidR="00CB7781" w14:paraId="7CEE8973" w14:textId="77777777">
        <w:tc>
          <w:tcPr>
            <w:tcW w:w="3780" w:type="dxa"/>
          </w:tcPr>
          <w:p w14:paraId="11A886AE" w14:textId="77777777" w:rsidR="00CB7781" w:rsidRDefault="001C43A3">
            <w:pPr>
              <w:spacing w:before="2" w:after="2"/>
              <w:rPr>
                <w:rFonts w:ascii="Times New Roman" w:hAnsi="Times New Roman" w:cs="Times New Roman"/>
                <w:sz w:val="24"/>
                <w:szCs w:val="24"/>
              </w:rPr>
            </w:pPr>
            <w:r>
              <w:rPr>
                <w:rFonts w:ascii="Times New Roman" w:hAnsi="Times New Roman" w:cs="Times New Roman"/>
                <w:sz w:val="24"/>
                <w:szCs w:val="24"/>
              </w:rPr>
              <w:t>City of Midland website address:</w:t>
            </w:r>
          </w:p>
        </w:tc>
        <w:tc>
          <w:tcPr>
            <w:tcW w:w="6290" w:type="dxa"/>
          </w:tcPr>
          <w:p w14:paraId="09437BBC" w14:textId="77777777" w:rsidR="00CB7781" w:rsidRDefault="001C43A3">
            <w:pPr>
              <w:spacing w:before="2" w:after="2"/>
              <w:rPr>
                <w:rFonts w:ascii="Times New Roman" w:hAnsi="Times New Roman" w:cs="Times New Roman"/>
                <w:sz w:val="24"/>
                <w:szCs w:val="24"/>
              </w:rPr>
            </w:pPr>
            <w:r>
              <w:rPr>
                <w:rFonts w:ascii="Times New Roman" w:hAnsi="Times New Roman" w:cs="Times New Roman"/>
                <w:sz w:val="24"/>
                <w:szCs w:val="24"/>
              </w:rPr>
              <w:t>www.cityofmidlandmi.gov</w:t>
            </w:r>
          </w:p>
        </w:tc>
      </w:tr>
      <w:tr w:rsidR="00CB7781" w14:paraId="316B56F1" w14:textId="77777777">
        <w:tc>
          <w:tcPr>
            <w:tcW w:w="3780" w:type="dxa"/>
          </w:tcPr>
          <w:p w14:paraId="661BFCC8" w14:textId="77777777" w:rsidR="00CB7781" w:rsidRDefault="001C43A3">
            <w:pPr>
              <w:spacing w:before="2" w:after="2"/>
              <w:rPr>
                <w:rFonts w:ascii="Times New Roman" w:hAnsi="Times New Roman" w:cs="Times New Roman"/>
                <w:sz w:val="24"/>
                <w:szCs w:val="24"/>
              </w:rPr>
            </w:pPr>
            <w:r>
              <w:rPr>
                <w:rFonts w:ascii="Times New Roman" w:hAnsi="Times New Roman" w:cs="Times New Roman"/>
                <w:sz w:val="24"/>
                <w:szCs w:val="24"/>
              </w:rPr>
              <w:t>City of Midland email address:</w:t>
            </w:r>
          </w:p>
        </w:tc>
        <w:tc>
          <w:tcPr>
            <w:tcW w:w="6290" w:type="dxa"/>
          </w:tcPr>
          <w:p w14:paraId="5ABD762C" w14:textId="77777777" w:rsidR="00CB7781" w:rsidRDefault="001C43A3">
            <w:pPr>
              <w:spacing w:before="2" w:after="2"/>
              <w:rPr>
                <w:rFonts w:ascii="Times New Roman" w:hAnsi="Times New Roman" w:cs="Times New Roman"/>
                <w:sz w:val="24"/>
                <w:szCs w:val="24"/>
              </w:rPr>
            </w:pPr>
            <w:r>
              <w:rPr>
                <w:rFonts w:ascii="Times New Roman" w:hAnsi="Times New Roman" w:cs="Times New Roman"/>
                <w:sz w:val="24"/>
                <w:szCs w:val="24"/>
              </w:rPr>
              <w:t>cityhall@midland-mi.org</w:t>
            </w:r>
          </w:p>
        </w:tc>
      </w:tr>
      <w:tr w:rsidR="00CB7781" w14:paraId="0BDD65FD" w14:textId="77777777">
        <w:tc>
          <w:tcPr>
            <w:tcW w:w="3780" w:type="dxa"/>
          </w:tcPr>
          <w:p w14:paraId="7DF33709" w14:textId="77777777" w:rsidR="00CB7781" w:rsidRDefault="001C43A3">
            <w:pPr>
              <w:spacing w:before="2" w:after="2"/>
              <w:rPr>
                <w:rFonts w:ascii="Times New Roman" w:hAnsi="Times New Roman" w:cs="Times New Roman"/>
                <w:sz w:val="24"/>
                <w:szCs w:val="24"/>
              </w:rPr>
            </w:pPr>
            <w:r>
              <w:rPr>
                <w:rFonts w:ascii="Times New Roman" w:hAnsi="Times New Roman" w:cs="Times New Roman"/>
                <w:sz w:val="24"/>
                <w:szCs w:val="24"/>
              </w:rPr>
              <w:t>Government Information Center:</w:t>
            </w:r>
          </w:p>
        </w:tc>
        <w:tc>
          <w:tcPr>
            <w:tcW w:w="6290" w:type="dxa"/>
          </w:tcPr>
          <w:p w14:paraId="76934C27" w14:textId="77777777" w:rsidR="00CB7781" w:rsidRDefault="001C43A3">
            <w:pPr>
              <w:spacing w:before="2" w:after="2"/>
              <w:rPr>
                <w:rFonts w:ascii="Times New Roman" w:hAnsi="Times New Roman" w:cs="Times New Roman"/>
                <w:sz w:val="24"/>
                <w:szCs w:val="24"/>
              </w:rPr>
            </w:pPr>
            <w:r>
              <w:rPr>
                <w:rFonts w:ascii="Times New Roman" w:hAnsi="Times New Roman" w:cs="Times New Roman"/>
                <w:sz w:val="24"/>
                <w:szCs w:val="24"/>
              </w:rPr>
              <w:t>located near the reference desk at the Grace A. Dow Memorial Library</w:t>
            </w:r>
          </w:p>
        </w:tc>
      </w:tr>
    </w:tbl>
    <w:p w14:paraId="479E4B17" w14:textId="77777777" w:rsidR="00CB7781" w:rsidRDefault="00CB7781">
      <w:pPr>
        <w:spacing w:before="2" w:after="2" w:line="240" w:lineRule="auto"/>
        <w:rPr>
          <w:rFonts w:ascii="Times New Roman" w:hAnsi="Times New Roman" w:cs="Times New Roman"/>
          <w:sz w:val="24"/>
          <w:szCs w:val="24"/>
        </w:rPr>
      </w:pPr>
    </w:p>
    <w:p w14:paraId="1EB38354" w14:textId="77777777" w:rsidR="00CB7781" w:rsidRDefault="001C43A3">
      <w:pPr>
        <w:spacing w:before="2" w:after="2" w:line="240" w:lineRule="auto"/>
        <w:rPr>
          <w:rFonts w:ascii="Times New Roman" w:hAnsi="Times New Roman" w:cs="Times New Roman"/>
          <w:sz w:val="24"/>
          <w:szCs w:val="24"/>
        </w:rPr>
      </w:pPr>
      <w:r>
        <w:rPr>
          <w:rFonts w:ascii="Times New Roman" w:hAnsi="Times New Roman" w:cs="Times New Roman"/>
          <w:sz w:val="24"/>
          <w:szCs w:val="24"/>
        </w:rPr>
        <w:t>To provide written comment to City Council regarding items on this agenda, please e-mail: CityHall@midland-mi.org. These communications will be shared wit</w:t>
      </w:r>
      <w:r>
        <w:rPr>
          <w:rFonts w:ascii="Times New Roman" w:hAnsi="Times New Roman" w:cs="Times New Roman"/>
          <w:sz w:val="24"/>
          <w:szCs w:val="24"/>
        </w:rPr>
        <w:t>h members of the public body. Comments are accepted until 4 p.m. on the day of the meeting. Comment can also be made during the public comment portion of the agenda.</w:t>
      </w:r>
    </w:p>
    <w:sectPr w:rsidR="00CB778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81"/>
    <w:rsid w:val="001C43A3"/>
    <w:rsid w:val="004F01B5"/>
    <w:rsid w:val="00CB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BAC6"/>
  <w15:docId w15:val="{5FEBD287-ACD0-433D-AFB5-9BBA8A07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974E1-1DE4-4954-BBBF-69826BEA2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29F53-BD05-49D6-AE55-0438DCD6E171}">
  <ds:schemaRefs>
    <ds:schemaRef ds:uri="http://schemas.microsoft.com/sharepoint/v3/contenttype/forms"/>
  </ds:schemaRefs>
</ds:datastoreItem>
</file>

<file path=customXml/itemProps3.xml><?xml version="1.0" encoding="utf-8"?>
<ds:datastoreItem xmlns:ds="http://schemas.openxmlformats.org/officeDocument/2006/customXml" ds:itemID="{11DE72A5-AE0A-4CCC-9B7F-A7506183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3818</Characters>
  <Application>Microsoft Office Word</Application>
  <DocSecurity>0</DocSecurity>
  <Lines>89</Lines>
  <Paragraphs>51</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Douglass</dc:creator>
  <cp:keywords/>
  <dc:description/>
  <cp:lastModifiedBy>Swint, Rachel</cp:lastModifiedBy>
  <cp:revision>2</cp:revision>
  <dcterms:created xsi:type="dcterms:W3CDTF">2023-01-19T21:39:00Z</dcterms:created>
  <dcterms:modified xsi:type="dcterms:W3CDTF">2023-01-19T21:39:00Z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